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旅行社计调实务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旅游管理班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掌握出境游产品的开发流程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2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2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星期二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第1、2、3、4节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pPr>
              <w:spacing w:after="0"/>
            </w:pPr>
            <w:r>
              <w:rPr>
                <w:rFonts w:hint="eastAsia"/>
                <w:bCs/>
              </w:rPr>
              <w:t>出境游产品的开发流程</w:t>
            </w:r>
          </w:p>
        </w:tc>
        <w:tc>
          <w:tcPr>
            <w:tcW w:w="2318" w:type="dxa"/>
            <w:gridSpan w:val="3"/>
          </w:tcPr>
          <w:p>
            <w:r>
              <w:rPr>
                <w:rFonts w:hint="eastAsia"/>
                <w:bCs/>
              </w:rPr>
              <w:t>设计出境游产品应重点考虑的事项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</w:pPr>
            <w:r>
              <w:fldChar w:fldCharType="begin"/>
            </w:r>
            <w:r>
              <w:instrText xml:space="preserve"> HYPERLINK "http://www.jiangbeishuicheng.com/article/list/cateid-398.html"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sz w:val="24"/>
              </w:rPr>
              <w:t>http://www.jiangbeishuicheng.com/article/list/cateid-398.html</w:t>
            </w:r>
            <w:r>
              <w:rPr>
                <w:rStyle w:val="10"/>
                <w:rFonts w:ascii="宋体" w:hAnsi="宋体"/>
                <w:sz w:val="24"/>
              </w:rPr>
              <w:fldChar w:fldCharType="end"/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掌握出境游产品的开发流程</w:t>
            </w:r>
          </w:p>
          <w:p>
            <w:pPr>
              <w:spacing w:after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设计出境旅游产品应重点考虑的事项</w:t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/>
            </w:pPr>
            <w:r>
              <w:rPr>
                <w:rFonts w:hint="eastAsia"/>
              </w:rPr>
              <w:t>了解学生对</w:t>
            </w:r>
            <w:r>
              <w:rPr>
                <w:rFonts w:hint="eastAsia" w:ascii="宋体" w:hAnsi="宋体"/>
                <w:szCs w:val="21"/>
              </w:rPr>
              <w:t>出境游产品的开发流程</w:t>
            </w:r>
            <w:r>
              <w:rPr>
                <w:rFonts w:hint="eastAsia"/>
                <w:bCs/>
              </w:rPr>
              <w:t>的理解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 w:ascii="宋体" w:hAnsi="宋体"/>
                <w:szCs w:val="21"/>
                <w:lang w:eastAsia="zh-CN"/>
              </w:rPr>
              <w:t>设计出境旅游产品应重点考虑的事项</w:t>
            </w:r>
          </w:p>
          <w:p>
            <w:pPr>
              <w:spacing w:after="0" w:line="220" w:lineRule="atLeas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课堂实施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出境游产品的开发流程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讲述</w:t>
            </w:r>
            <w:r>
              <w:rPr>
                <w:rFonts w:hint="eastAsia" w:ascii="宋体" w:hAnsi="宋体"/>
                <w:szCs w:val="21"/>
              </w:rPr>
              <w:t>出境游产品的开发流程</w:t>
            </w:r>
          </w:p>
          <w:p>
            <w:pPr>
              <w:spacing w:after="0"/>
            </w:pP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 w:ascii="宋体" w:hAnsi="宋体"/>
                <w:szCs w:val="21"/>
              </w:rPr>
              <w:t>出境游产品的开发流程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bCs/>
                <w:sz w:val="24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设计出境游产品应重点考虑的事项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讲述</w:t>
            </w:r>
            <w:r>
              <w:rPr>
                <w:rFonts w:hint="eastAsia" w:ascii="宋体" w:hAnsi="宋体"/>
                <w:szCs w:val="21"/>
                <w:lang w:eastAsia="zh-CN"/>
              </w:rPr>
              <w:t>设计出境游产品应重点考虑的事项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理解</w:t>
            </w:r>
            <w:r>
              <w:rPr>
                <w:rFonts w:hint="eastAsia" w:ascii="宋体" w:hAnsi="宋体"/>
                <w:szCs w:val="21"/>
                <w:lang w:eastAsia="zh-CN"/>
              </w:rPr>
              <w:t>设计出境游产品应重点考虑的事项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出境游产品示范</w:t>
            </w:r>
          </w:p>
          <w:p>
            <w:pPr>
              <w:spacing w:after="0" w:line="220" w:lineRule="atLeast"/>
              <w:rPr>
                <w:rFonts w:hint="eastAsia" w:ascii="宋体" w:hAnsi="宋体" w:eastAsia="微软雅黑"/>
                <w:szCs w:val="21"/>
                <w:lang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 w:ascii="宋体" w:hAnsi="宋体"/>
                <w:szCs w:val="21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查阅材料，</w:t>
            </w:r>
            <w:r>
              <w:rPr>
                <w:rFonts w:hint="eastAsia"/>
                <w:lang w:eastAsia="zh-CN"/>
              </w:rPr>
              <w:t>学习</w:t>
            </w:r>
            <w:r>
              <w:rPr>
                <w:rFonts w:hint="eastAsia"/>
              </w:rPr>
              <w:t>出境游产品</w:t>
            </w:r>
          </w:p>
          <w:p>
            <w:pPr>
              <w:spacing w:after="0" w:line="220" w:lineRule="atLeast"/>
              <w:rPr>
                <w:rFonts w:hint="default"/>
                <w:lang w:val="en-US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eastAsia="微软雅黑"/>
                <w:bCs/>
                <w:sz w:val="24"/>
                <w:lang w:eastAsia="zh-CN"/>
              </w:rPr>
            </w:pPr>
            <w:r>
              <w:rPr>
                <w:rFonts w:hint="eastAsia"/>
                <w:bCs/>
              </w:rPr>
              <w:t>讲述</w:t>
            </w:r>
            <w:r>
              <w:rPr>
                <w:rFonts w:hint="eastAsia" w:ascii="宋体" w:hAnsi="宋体"/>
                <w:szCs w:val="21"/>
              </w:rPr>
              <w:t>出境游产品的开发流程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了解掌握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出境游产品的开发流程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设计一条满足游客多样性需求的出境游产品</w:t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1"/>
              </w:numPr>
              <w:spacing w:after="0" w:line="300" w:lineRule="exact"/>
              <w:rPr>
                <w:rFonts w:hint="eastAsia"/>
                <w:bCs/>
              </w:rPr>
            </w:pPr>
            <w:r>
              <w:rPr>
                <w:rFonts w:hint="eastAsia" w:ascii="宋体" w:hAnsi="宋体"/>
                <w:szCs w:val="21"/>
              </w:rPr>
              <w:t>出境游产品的开发流程</w:t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出境游产品应重点考虑的事项</w:t>
            </w:r>
          </w:p>
          <w:p>
            <w:pPr>
              <w:spacing w:after="0" w:line="220" w:lineRule="atLeast"/>
            </w:pPr>
            <w:r>
              <w:rPr>
                <w:rFonts w:hint="eastAsia"/>
                <w:bCs/>
                <w:lang w:val="en-US" w:eastAsia="zh-CN"/>
              </w:rPr>
              <w:t>3.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分析出境旅游产品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635027"/>
    <w:multiLevelType w:val="singleLevel"/>
    <w:tmpl w:val="E563502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2EFA"/>
    <w:rsid w:val="003D37D8"/>
    <w:rsid w:val="00426133"/>
    <w:rsid w:val="004358AB"/>
    <w:rsid w:val="004B425B"/>
    <w:rsid w:val="004E3BE5"/>
    <w:rsid w:val="005F009F"/>
    <w:rsid w:val="00616A8D"/>
    <w:rsid w:val="006C449C"/>
    <w:rsid w:val="0070767D"/>
    <w:rsid w:val="007B0682"/>
    <w:rsid w:val="008773BE"/>
    <w:rsid w:val="008B7726"/>
    <w:rsid w:val="008D2869"/>
    <w:rsid w:val="00917034"/>
    <w:rsid w:val="00926A46"/>
    <w:rsid w:val="00946782"/>
    <w:rsid w:val="00A650E1"/>
    <w:rsid w:val="00B5572D"/>
    <w:rsid w:val="00B85220"/>
    <w:rsid w:val="00BD6BB8"/>
    <w:rsid w:val="00C05CCA"/>
    <w:rsid w:val="00C1749B"/>
    <w:rsid w:val="00C22FA2"/>
    <w:rsid w:val="00D31D50"/>
    <w:rsid w:val="00E0334F"/>
    <w:rsid w:val="00E514BE"/>
    <w:rsid w:val="00E76B64"/>
    <w:rsid w:val="00E9608C"/>
    <w:rsid w:val="00EC21CF"/>
    <w:rsid w:val="00ED2061"/>
    <w:rsid w:val="11491A95"/>
    <w:rsid w:val="4CB57418"/>
    <w:rsid w:val="5E522785"/>
    <w:rsid w:val="6170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</Words>
  <Characters>824</Characters>
  <Lines>6</Lines>
  <Paragraphs>1</Paragraphs>
  <TotalTime>1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2021-03-07T02:42:00Z</dcterms:created>
  <dc:creator>Administrator</dc:creator>
  <cp:lastModifiedBy>Administrator</cp:lastModifiedBy>
  <dcterms:modified xsi:type="dcterms:W3CDTF">2021-03-13T01:33:40Z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